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70" w:rsidRDefault="00081B28" w:rsidP="00081B2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Правовыми основаниями для предоставления муниципальной услуги</w:t>
      </w:r>
      <w:r w:rsidR="00FD5770">
        <w:rPr>
          <w:sz w:val="28"/>
          <w:szCs w:val="28"/>
        </w:rPr>
        <w:t xml:space="preserve"> «Предоставление земельных участков, находящихся в муниципальной собственности, отдельным категориям граждан в собственность бесплатно» </w:t>
      </w:r>
    </w:p>
    <w:p w:rsidR="00081B28" w:rsidRPr="00CD22A7" w:rsidRDefault="00081B28" w:rsidP="00081B28">
      <w:pPr>
        <w:widowControl w:val="0"/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являются</w:t>
      </w:r>
      <w:r w:rsidRPr="00CD22A7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 xml:space="preserve">е </w:t>
      </w:r>
      <w:r w:rsidRPr="00CD22A7">
        <w:rPr>
          <w:sz w:val="28"/>
          <w:szCs w:val="28"/>
        </w:rPr>
        <w:t>нормативны</w:t>
      </w: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CD22A7">
        <w:rPr>
          <w:sz w:val="28"/>
          <w:szCs w:val="28"/>
        </w:rPr>
        <w:t>:</w:t>
      </w:r>
    </w:p>
    <w:p w:rsidR="00081B28" w:rsidRDefault="00081B28" w:rsidP="00081B28">
      <w:pPr>
        <w:widowControl w:val="0"/>
        <w:ind w:firstLine="851"/>
        <w:jc w:val="both"/>
        <w:rPr>
          <w:sz w:val="28"/>
          <w:szCs w:val="28"/>
        </w:rPr>
      </w:pPr>
      <w:bookmarkStart w:id="1" w:name="sub_281"/>
      <w:r w:rsidRPr="00027D58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Pr="00027D58">
        <w:rPr>
          <w:sz w:val="28"/>
          <w:szCs w:val="28"/>
        </w:rPr>
        <w:t xml:space="preserve"> Российской Федерации, принята всенародн</w:t>
      </w:r>
      <w:r>
        <w:rPr>
          <w:sz w:val="28"/>
          <w:szCs w:val="28"/>
        </w:rPr>
        <w:t>ы</w:t>
      </w:r>
      <w:r w:rsidRPr="00027D58">
        <w:rPr>
          <w:sz w:val="28"/>
          <w:szCs w:val="28"/>
        </w:rPr>
        <w:t>м голосовани</w:t>
      </w:r>
      <w:r>
        <w:rPr>
          <w:sz w:val="28"/>
          <w:szCs w:val="28"/>
        </w:rPr>
        <w:t>ем</w:t>
      </w:r>
      <w:r w:rsidRPr="00027D58">
        <w:rPr>
          <w:sz w:val="28"/>
          <w:szCs w:val="28"/>
        </w:rPr>
        <w:t xml:space="preserve"> 12 декабря 1993 года;</w:t>
      </w:r>
    </w:p>
    <w:p w:rsidR="00081B28" w:rsidRPr="00CD22A7" w:rsidRDefault="00FD5770" w:rsidP="00081B28">
      <w:pPr>
        <w:widowControl w:val="0"/>
        <w:ind w:firstLine="851"/>
        <w:jc w:val="both"/>
        <w:rPr>
          <w:sz w:val="28"/>
          <w:szCs w:val="28"/>
        </w:rPr>
      </w:pPr>
      <w:hyperlink r:id="rId4" w:history="1">
        <w:r w:rsidR="00081B28" w:rsidRPr="00CD22A7">
          <w:rPr>
            <w:rStyle w:val="a3"/>
            <w:sz w:val="28"/>
            <w:szCs w:val="28"/>
          </w:rPr>
          <w:t>Земельны</w:t>
        </w:r>
        <w:r w:rsidR="00081B28">
          <w:rPr>
            <w:rStyle w:val="a3"/>
            <w:sz w:val="28"/>
            <w:szCs w:val="28"/>
          </w:rPr>
          <w:t>й</w:t>
        </w:r>
        <w:r w:rsidR="00081B28" w:rsidRPr="00CD22A7">
          <w:rPr>
            <w:rStyle w:val="a3"/>
            <w:sz w:val="28"/>
            <w:szCs w:val="28"/>
          </w:rPr>
          <w:t xml:space="preserve"> кодекс</w:t>
        </w:r>
      </w:hyperlink>
      <w:r w:rsidR="00081B28" w:rsidRPr="00CD22A7">
        <w:rPr>
          <w:sz w:val="28"/>
          <w:szCs w:val="28"/>
        </w:rPr>
        <w:t xml:space="preserve"> Российской Федерации о</w:t>
      </w:r>
      <w:r w:rsidR="00081B28">
        <w:rPr>
          <w:sz w:val="28"/>
          <w:szCs w:val="28"/>
        </w:rPr>
        <w:t>т 25 октября 2001 года     № 136-ФЗ;</w:t>
      </w:r>
    </w:p>
    <w:bookmarkStart w:id="2" w:name="sub_282"/>
    <w:bookmarkEnd w:id="1"/>
    <w:p w:rsidR="00081B28" w:rsidRPr="00CD22A7" w:rsidRDefault="00081B28" w:rsidP="00081B28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"garantF1://12038258.0"</w:instrText>
      </w:r>
      <w:r>
        <w:fldChar w:fldCharType="separate"/>
      </w:r>
      <w:r w:rsidRPr="00CD22A7">
        <w:rPr>
          <w:rStyle w:val="a3"/>
          <w:sz w:val="28"/>
          <w:szCs w:val="28"/>
        </w:rPr>
        <w:t>Градостроительны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кодекс</w:t>
      </w:r>
      <w:r>
        <w:fldChar w:fldCharType="end"/>
      </w:r>
      <w:r w:rsidRPr="00CD22A7">
        <w:rPr>
          <w:sz w:val="28"/>
          <w:szCs w:val="28"/>
        </w:rPr>
        <w:t xml:space="preserve"> Российской Федерации от 29 декабря 2004 года № 190</w:t>
      </w: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>ФЗ;</w:t>
      </w:r>
    </w:p>
    <w:bookmarkStart w:id="3" w:name="sub_283"/>
    <w:bookmarkEnd w:id="2"/>
    <w:p w:rsidR="00081B28" w:rsidRPr="00CD22A7" w:rsidRDefault="00081B28" w:rsidP="00081B28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"garantF1://12024625.0"</w:instrText>
      </w:r>
      <w:r>
        <w:fldChar w:fldCharType="separate"/>
      </w:r>
      <w:r w:rsidRPr="00CD22A7">
        <w:rPr>
          <w:rStyle w:val="a3"/>
          <w:sz w:val="28"/>
          <w:szCs w:val="28"/>
        </w:rPr>
        <w:t>Федеральны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закон</w:t>
      </w:r>
      <w:r>
        <w:fldChar w:fldCharType="end"/>
      </w:r>
      <w:r w:rsidRPr="00CD22A7">
        <w:rPr>
          <w:sz w:val="28"/>
          <w:szCs w:val="28"/>
        </w:rPr>
        <w:t xml:space="preserve"> от 25 октября 2001 года № 137</w:t>
      </w: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>ФЗ «О введении в действие Земельного кодекса Российской Федерации»;</w:t>
      </w:r>
    </w:p>
    <w:bookmarkStart w:id="4" w:name="sub_286"/>
    <w:bookmarkEnd w:id="3"/>
    <w:p w:rsidR="00081B28" w:rsidRPr="00CD22A7" w:rsidRDefault="00081B28" w:rsidP="00081B28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"garantF1://86367.0"</w:instrText>
      </w:r>
      <w:r>
        <w:fldChar w:fldCharType="separate"/>
      </w:r>
      <w:r w:rsidRPr="00CD22A7">
        <w:rPr>
          <w:rStyle w:val="a3"/>
          <w:sz w:val="28"/>
          <w:szCs w:val="28"/>
        </w:rPr>
        <w:t>Федеральны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закон</w:t>
      </w:r>
      <w:r>
        <w:fldChar w:fldCharType="end"/>
      </w:r>
      <w:r w:rsidRPr="00CD22A7">
        <w:rPr>
          <w:sz w:val="28"/>
          <w:szCs w:val="28"/>
        </w:rPr>
        <w:t xml:space="preserve"> от 6 октября 2003 года № 131</w:t>
      </w: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bookmarkStart w:id="5" w:name="sub_285"/>
    <w:bookmarkEnd w:id="4"/>
    <w:p w:rsidR="00081B28" w:rsidRPr="00CD22A7" w:rsidRDefault="00081B28" w:rsidP="00081B28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"garantF1://12077515.0"</w:instrText>
      </w:r>
      <w:r>
        <w:fldChar w:fldCharType="separate"/>
      </w:r>
      <w:r w:rsidRPr="00CD22A7">
        <w:rPr>
          <w:rStyle w:val="a3"/>
          <w:sz w:val="28"/>
          <w:szCs w:val="28"/>
        </w:rPr>
        <w:t>Федеральны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закон</w:t>
      </w:r>
      <w:r>
        <w:fldChar w:fldCharType="end"/>
      </w:r>
      <w:r w:rsidRPr="00CD22A7">
        <w:rPr>
          <w:sz w:val="28"/>
          <w:szCs w:val="28"/>
        </w:rPr>
        <w:t xml:space="preserve"> от 27 июля 2010 года № 210</w:t>
      </w: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>ФЗ «Об организации предоставления государственных и муниципальных услуг»;</w:t>
      </w:r>
    </w:p>
    <w:bookmarkEnd w:id="5"/>
    <w:p w:rsidR="00081B28" w:rsidRPr="00CD22A7" w:rsidRDefault="00081B28" w:rsidP="00081B28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постановление Правительства Российской Федерации от 25 июня </w:t>
      </w:r>
      <w:r>
        <w:rPr>
          <w:sz w:val="28"/>
          <w:szCs w:val="28"/>
        </w:rPr>
        <w:t xml:space="preserve">              </w:t>
      </w:r>
      <w:r w:rsidRPr="00CD22A7">
        <w:rPr>
          <w:sz w:val="28"/>
          <w:szCs w:val="28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81B28" w:rsidRPr="00CD22A7" w:rsidRDefault="00081B28" w:rsidP="00081B28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постановление Правительства Российской Федерации от 20 ноября </w:t>
      </w:r>
      <w:r>
        <w:rPr>
          <w:sz w:val="28"/>
          <w:szCs w:val="28"/>
        </w:rPr>
        <w:t xml:space="preserve">     </w:t>
      </w:r>
      <w:r w:rsidRPr="00CD22A7">
        <w:rPr>
          <w:sz w:val="28"/>
          <w:szCs w:val="28"/>
        </w:rPr>
        <w:t>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81B28" w:rsidRDefault="00081B28" w:rsidP="00081B28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постановление Правительства Российской Федерации от 26 марта 2016 года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№ 236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«О требованиях к предоставлению в электронной форме государственных и муниципальных услуг»;</w:t>
      </w:r>
    </w:p>
    <w:p w:rsidR="00081B28" w:rsidRPr="00027D58" w:rsidRDefault="00081B28" w:rsidP="00081B28">
      <w:pPr>
        <w:keepNext/>
        <w:widowControl w:val="0"/>
        <w:spacing w:line="250" w:lineRule="auto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1F2A54">
        <w:rPr>
          <w:bCs/>
          <w:kern w:val="32"/>
          <w:sz w:val="28"/>
          <w:szCs w:val="28"/>
        </w:rPr>
        <w:t>приказ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081B28" w:rsidRPr="00027D58" w:rsidRDefault="00081B28" w:rsidP="00081B28">
      <w:pPr>
        <w:keepNext/>
        <w:widowControl w:val="0"/>
        <w:spacing w:line="250" w:lineRule="auto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027D58">
        <w:rPr>
          <w:bCs/>
          <w:kern w:val="32"/>
          <w:sz w:val="28"/>
          <w:szCs w:val="28"/>
        </w:rPr>
        <w:t xml:space="preserve">приказ Министерства экономического развития Российской </w:t>
      </w:r>
      <w:proofErr w:type="gramStart"/>
      <w:r w:rsidRPr="00027D58">
        <w:rPr>
          <w:bCs/>
          <w:kern w:val="32"/>
          <w:sz w:val="28"/>
          <w:szCs w:val="28"/>
        </w:rPr>
        <w:t>Федерации  от</w:t>
      </w:r>
      <w:proofErr w:type="gramEnd"/>
      <w:r w:rsidRPr="00027D58">
        <w:rPr>
          <w:bCs/>
          <w:kern w:val="32"/>
          <w:sz w:val="28"/>
          <w:szCs w:val="28"/>
        </w:rPr>
        <w:t xml:space="preserve"> 12 января 2015 года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081B28" w:rsidRDefault="00081B28" w:rsidP="00081B28">
      <w:pPr>
        <w:keepNext/>
        <w:widowControl w:val="0"/>
        <w:spacing w:line="250" w:lineRule="auto"/>
        <w:ind w:firstLine="851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Pr="00027D58">
        <w:rPr>
          <w:bCs/>
          <w:kern w:val="32"/>
          <w:sz w:val="28"/>
          <w:szCs w:val="28"/>
        </w:rPr>
        <w:t xml:space="preserve">риказ Министерства экономического развития Российской Федерации от 14 января 2015 года № 7 «Об утверждении порядка и способов подачи </w:t>
      </w:r>
      <w:r w:rsidRPr="00027D58">
        <w:rPr>
          <w:bCs/>
          <w:kern w:val="32"/>
          <w:sz w:val="28"/>
          <w:szCs w:val="28"/>
        </w:rPr>
        <w:lastRenderedPageBreak/>
        <w:t>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</w:t>
      </w:r>
      <w:r>
        <w:rPr>
          <w:bCs/>
          <w:kern w:val="32"/>
          <w:sz w:val="28"/>
          <w:szCs w:val="28"/>
        </w:rPr>
        <w:t>-</w:t>
      </w:r>
      <w:r w:rsidRPr="00027D58">
        <w:rPr>
          <w:bCs/>
          <w:kern w:val="32"/>
          <w:sz w:val="28"/>
          <w:szCs w:val="28"/>
        </w:rPr>
        <w:t>телекоммуникационной сети «Интернет», а также требований к их формату»</w:t>
      </w:r>
      <w:r w:rsidRPr="00637D90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(далее - </w:t>
      </w:r>
      <w:r w:rsidRPr="009012D6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ок</w:t>
      </w:r>
      <w:r w:rsidRPr="009012D6">
        <w:rPr>
          <w:color w:val="000000"/>
          <w:sz w:val="28"/>
          <w:szCs w:val="28"/>
        </w:rPr>
        <w:t xml:space="preserve"> подачи заявлений в форме электронного документа</w:t>
      </w:r>
      <w:r>
        <w:rPr>
          <w:color w:val="000000"/>
          <w:sz w:val="28"/>
          <w:szCs w:val="28"/>
        </w:rPr>
        <w:t>)</w:t>
      </w:r>
      <w:r w:rsidRPr="00027D58">
        <w:rPr>
          <w:bCs/>
          <w:kern w:val="32"/>
          <w:sz w:val="28"/>
          <w:szCs w:val="28"/>
        </w:rPr>
        <w:t>;</w:t>
      </w:r>
    </w:p>
    <w:p w:rsidR="00081B28" w:rsidRDefault="00FD5770" w:rsidP="00081B28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hyperlink r:id="rId5" w:history="1">
        <w:r w:rsidR="00081B28" w:rsidRPr="00CD22A7">
          <w:rPr>
            <w:rStyle w:val="a3"/>
            <w:sz w:val="28"/>
            <w:szCs w:val="28"/>
          </w:rPr>
          <w:t>Закон</w:t>
        </w:r>
      </w:hyperlink>
      <w:r w:rsidR="00081B28" w:rsidRPr="00CD22A7">
        <w:rPr>
          <w:sz w:val="28"/>
          <w:szCs w:val="28"/>
        </w:rPr>
        <w:t xml:space="preserve"> Краснодарского края от 5 ноября 2002 года № 532</w:t>
      </w:r>
      <w:r w:rsidR="00081B28">
        <w:rPr>
          <w:sz w:val="28"/>
          <w:szCs w:val="28"/>
        </w:rPr>
        <w:t>-</w:t>
      </w:r>
      <w:r w:rsidR="00081B28" w:rsidRPr="00CD22A7">
        <w:rPr>
          <w:sz w:val="28"/>
          <w:szCs w:val="28"/>
        </w:rPr>
        <w:t>КЗ «Об основах регулирования земельных отношений в Краснодарском крае»;</w:t>
      </w:r>
    </w:p>
    <w:p w:rsidR="00081B28" w:rsidRDefault="00081B28" w:rsidP="00081B28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Закон Краснодарского края от 2 марта 2012 года № 2446</w:t>
      </w: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 xml:space="preserve">КЗ «Об отдельных вопросах организации предоставления государственных и муниципальных услуг на </w:t>
      </w:r>
      <w:r>
        <w:rPr>
          <w:sz w:val="28"/>
          <w:szCs w:val="28"/>
        </w:rPr>
        <w:t>территории Краснодарского края»;</w:t>
      </w:r>
    </w:p>
    <w:p w:rsidR="00081B28" w:rsidRDefault="00081B28" w:rsidP="00081B28">
      <w:pPr>
        <w:widowControl w:val="0"/>
        <w:spacing w:line="254" w:lineRule="auto"/>
        <w:ind w:firstLine="851"/>
        <w:jc w:val="both"/>
        <w:rPr>
          <w:sz w:val="28"/>
          <w:szCs w:val="28"/>
        </w:rPr>
      </w:pPr>
      <w:r w:rsidRPr="00AB1963">
        <w:rPr>
          <w:sz w:val="28"/>
          <w:szCs w:val="28"/>
        </w:rPr>
        <w:t>Закон Краснодарского края от 26 декабря 2014 г</w:t>
      </w:r>
      <w:r>
        <w:rPr>
          <w:sz w:val="28"/>
          <w:szCs w:val="28"/>
        </w:rPr>
        <w:t>ода</w:t>
      </w:r>
      <w:r w:rsidRPr="00AB1963">
        <w:rPr>
          <w:sz w:val="28"/>
          <w:szCs w:val="28"/>
        </w:rPr>
        <w:t xml:space="preserve"> № 3085</w:t>
      </w:r>
      <w:r>
        <w:rPr>
          <w:sz w:val="28"/>
          <w:szCs w:val="28"/>
        </w:rPr>
        <w:t>-</w:t>
      </w:r>
      <w:r w:rsidRPr="00AB1963">
        <w:rPr>
          <w:sz w:val="28"/>
          <w:szCs w:val="28"/>
        </w:rPr>
        <w:t>КЗ</w:t>
      </w:r>
      <w:r>
        <w:rPr>
          <w:sz w:val="28"/>
          <w:szCs w:val="28"/>
        </w:rPr>
        <w:t xml:space="preserve"> </w:t>
      </w:r>
      <w:r w:rsidRPr="00AB1963">
        <w:rPr>
          <w:sz w:val="28"/>
          <w:szCs w:val="28"/>
        </w:rPr>
        <w:t>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>
        <w:rPr>
          <w:sz w:val="28"/>
          <w:szCs w:val="28"/>
        </w:rPr>
        <w:t>;</w:t>
      </w:r>
    </w:p>
    <w:p w:rsidR="00081B28" w:rsidRPr="00AB1963" w:rsidRDefault="00081B28" w:rsidP="00081B28">
      <w:pPr>
        <w:widowControl w:val="0"/>
        <w:spacing w:line="254" w:lineRule="auto"/>
        <w:ind w:firstLine="851"/>
        <w:jc w:val="both"/>
        <w:rPr>
          <w:sz w:val="28"/>
          <w:szCs w:val="28"/>
        </w:rPr>
      </w:pPr>
      <w:r w:rsidRPr="00AB1963">
        <w:rPr>
          <w:sz w:val="28"/>
          <w:szCs w:val="28"/>
        </w:rPr>
        <w:t xml:space="preserve"> Закон Краснодарского края от 23 июля 2015 года</w:t>
      </w:r>
      <w:r>
        <w:rPr>
          <w:sz w:val="28"/>
          <w:szCs w:val="28"/>
        </w:rPr>
        <w:t xml:space="preserve"> </w:t>
      </w:r>
      <w:r w:rsidRPr="00AB1963">
        <w:rPr>
          <w:sz w:val="28"/>
          <w:szCs w:val="28"/>
        </w:rPr>
        <w:t>№ 3232</w:t>
      </w:r>
      <w:r>
        <w:rPr>
          <w:sz w:val="28"/>
          <w:szCs w:val="28"/>
        </w:rPr>
        <w:t>-</w:t>
      </w:r>
      <w:r w:rsidRPr="00AB1963">
        <w:rPr>
          <w:sz w:val="28"/>
          <w:szCs w:val="28"/>
        </w:rPr>
        <w:t>КЗ «Об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пользование»;</w:t>
      </w:r>
    </w:p>
    <w:p w:rsidR="00081B28" w:rsidRPr="00F604CE" w:rsidRDefault="00081B28" w:rsidP="00081B28">
      <w:pPr>
        <w:widowControl w:val="0"/>
        <w:spacing w:line="254" w:lineRule="auto"/>
        <w:ind w:firstLine="851"/>
        <w:jc w:val="both"/>
        <w:rPr>
          <w:sz w:val="28"/>
          <w:szCs w:val="28"/>
        </w:rPr>
      </w:pPr>
      <w:r w:rsidRPr="00F604CE">
        <w:rPr>
          <w:sz w:val="28"/>
          <w:szCs w:val="28"/>
        </w:rPr>
        <w:t>решение Совета муниципального образования Тихорецкий район                     от 7 августа 2008 года № 59</w:t>
      </w:r>
      <w:r>
        <w:rPr>
          <w:sz w:val="28"/>
          <w:szCs w:val="28"/>
        </w:rPr>
        <w:t xml:space="preserve"> </w:t>
      </w:r>
      <w:r w:rsidRPr="00F604CE">
        <w:rPr>
          <w:sz w:val="28"/>
          <w:szCs w:val="28"/>
        </w:rPr>
        <w:t>«Об утверждении Положения об управлении муниципальных ресурсов администрации муниципально</w:t>
      </w:r>
      <w:r>
        <w:rPr>
          <w:sz w:val="28"/>
          <w:szCs w:val="28"/>
        </w:rPr>
        <w:t>го образования Тихорецкий район</w:t>
      </w:r>
      <w:r w:rsidRPr="00F604CE">
        <w:rPr>
          <w:sz w:val="28"/>
          <w:szCs w:val="28"/>
        </w:rPr>
        <w:t>;</w:t>
      </w:r>
    </w:p>
    <w:p w:rsidR="00081B28" w:rsidRPr="00CD22A7" w:rsidRDefault="00081B28" w:rsidP="00081B28">
      <w:pPr>
        <w:widowControl w:val="0"/>
        <w:spacing w:line="254" w:lineRule="auto"/>
        <w:ind w:firstLine="851"/>
        <w:jc w:val="both"/>
        <w:rPr>
          <w:sz w:val="28"/>
          <w:szCs w:val="28"/>
        </w:rPr>
      </w:pPr>
      <w:r w:rsidRPr="00F604CE">
        <w:rPr>
          <w:sz w:val="28"/>
          <w:szCs w:val="28"/>
        </w:rPr>
        <w:t>решение Совета муниципального образования Тихорецкий район                  от 7 августа 2008 года № 61</w:t>
      </w:r>
      <w:r>
        <w:rPr>
          <w:sz w:val="28"/>
          <w:szCs w:val="28"/>
        </w:rPr>
        <w:t xml:space="preserve"> </w:t>
      </w:r>
      <w:r w:rsidRPr="00F604CE">
        <w:rPr>
          <w:sz w:val="28"/>
          <w:szCs w:val="28"/>
        </w:rPr>
        <w:t xml:space="preserve">«Об утверждении Положения о </w:t>
      </w:r>
      <w:proofErr w:type="gramStart"/>
      <w:r w:rsidRPr="00F604CE">
        <w:rPr>
          <w:sz w:val="28"/>
          <w:szCs w:val="28"/>
        </w:rPr>
        <w:t>порядке  распоряжения</w:t>
      </w:r>
      <w:proofErr w:type="gramEnd"/>
      <w:r w:rsidRPr="00F604CE">
        <w:rPr>
          <w:sz w:val="28"/>
          <w:szCs w:val="28"/>
        </w:rPr>
        <w:t xml:space="preserve"> земельными участками, находящимися </w:t>
      </w:r>
      <w:r>
        <w:rPr>
          <w:sz w:val="28"/>
          <w:szCs w:val="28"/>
        </w:rPr>
        <w:t xml:space="preserve">на территории </w:t>
      </w:r>
      <w:r w:rsidRPr="00F604CE">
        <w:rPr>
          <w:sz w:val="28"/>
          <w:szCs w:val="28"/>
        </w:rPr>
        <w:t xml:space="preserve"> муниципального образования Тихорецкий район»</w:t>
      </w:r>
      <w:r>
        <w:rPr>
          <w:sz w:val="28"/>
          <w:szCs w:val="28"/>
        </w:rPr>
        <w:t>;</w:t>
      </w:r>
    </w:p>
    <w:p w:rsidR="00CB0261" w:rsidRDefault="00081B28" w:rsidP="00081B28">
      <w:r w:rsidRPr="009F1B89">
        <w:rPr>
          <w:sz w:val="28"/>
          <w:szCs w:val="28"/>
        </w:rPr>
        <w:t>устав муниципального образования Тихорецкий район</w:t>
      </w:r>
    </w:p>
    <w:sectPr w:rsidR="00CB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E0"/>
    <w:rsid w:val="00081B28"/>
    <w:rsid w:val="00CB0261"/>
    <w:rsid w:val="00FD5770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9A36B-EFA5-4D7C-A46D-A3F8D7D1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81B2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40532.0" TargetMode="External"/><Relationship Id="rId4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2022-02-15T11:52:00Z</dcterms:created>
  <dcterms:modified xsi:type="dcterms:W3CDTF">2022-02-15T11:52:00Z</dcterms:modified>
</cp:coreProperties>
</file>